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19C8" w14:textId="4969F9FD" w:rsidR="00A92F2E" w:rsidRPr="00A92F2E" w:rsidRDefault="00926818" w:rsidP="00A92F2E">
      <w:pPr>
        <w:spacing w:after="0"/>
        <w:jc w:val="center"/>
        <w:rPr>
          <w:b/>
          <w:bCs/>
        </w:rPr>
      </w:pPr>
      <w:r>
        <w:rPr>
          <w:b/>
          <w:bCs/>
        </w:rPr>
        <w:t>Агентский договор №</w:t>
      </w:r>
    </w:p>
    <w:p w14:paraId="010CC3AF" w14:textId="6C13CDC9" w:rsidR="00A92F2E" w:rsidRDefault="00A92F2E" w:rsidP="00A92F2E">
      <w:pPr>
        <w:spacing w:after="0"/>
        <w:jc w:val="center"/>
        <w:rPr>
          <w:b/>
          <w:bCs/>
        </w:rPr>
      </w:pPr>
      <w:r w:rsidRPr="00A92F2E">
        <w:rPr>
          <w:b/>
          <w:bCs/>
        </w:rPr>
        <w:t>на оказание посреднических (агентских) услуг по подбору няни</w:t>
      </w:r>
    </w:p>
    <w:p w14:paraId="0C9A0343" w14:textId="77777777" w:rsidR="00A92F2E" w:rsidRPr="00A92F2E" w:rsidRDefault="00A92F2E" w:rsidP="00A92F2E">
      <w:pPr>
        <w:spacing w:after="0"/>
        <w:jc w:val="center"/>
        <w:rPr>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A92F2E" w14:paraId="7E77C027" w14:textId="77777777" w:rsidTr="00A92F2E">
        <w:tc>
          <w:tcPr>
            <w:tcW w:w="5097" w:type="dxa"/>
          </w:tcPr>
          <w:p w14:paraId="261CBD01" w14:textId="09BAF7E7" w:rsidR="00A92F2E" w:rsidRDefault="00A92F2E" w:rsidP="00A92F2E">
            <w:pPr>
              <w:jc w:val="both"/>
            </w:pPr>
            <w:r>
              <w:t>г. Москва</w:t>
            </w:r>
          </w:p>
        </w:tc>
        <w:tc>
          <w:tcPr>
            <w:tcW w:w="5097" w:type="dxa"/>
          </w:tcPr>
          <w:p w14:paraId="378B84F0" w14:textId="0E1D15CF" w:rsidR="00A92F2E" w:rsidRDefault="00A92F2E" w:rsidP="00A92F2E">
            <w:pPr>
              <w:jc w:val="right"/>
            </w:pPr>
            <w:r>
              <w:t xml:space="preserve"> </w:t>
            </w:r>
            <w:r w:rsidR="00926818">
              <w:t xml:space="preserve">«___» ______________ </w:t>
            </w:r>
            <w:r>
              <w:t>2025 г.</w:t>
            </w:r>
          </w:p>
        </w:tc>
      </w:tr>
    </w:tbl>
    <w:p w14:paraId="4D05170A" w14:textId="77777777" w:rsidR="00A92F2E" w:rsidRDefault="00A92F2E" w:rsidP="00A92F2E">
      <w:pPr>
        <w:spacing w:after="0"/>
        <w:jc w:val="both"/>
      </w:pPr>
    </w:p>
    <w:p w14:paraId="7B265AD9" w14:textId="05C8F055" w:rsidR="00A92F2E" w:rsidRDefault="00926818" w:rsidP="00A92F2E">
      <w:pPr>
        <w:spacing w:after="0"/>
        <w:jc w:val="both"/>
      </w:pPr>
      <w:r w:rsidRPr="00926818">
        <w:rPr>
          <w:b/>
          <w:bCs/>
        </w:rPr>
        <w:t>Агент:</w:t>
      </w:r>
      <w:r>
        <w:t xml:space="preserve"> Индивидуальный предприниматель </w:t>
      </w:r>
      <w:r w:rsidR="00A92F2E" w:rsidRPr="00A92F2E">
        <w:t>Иванов</w:t>
      </w:r>
      <w:r>
        <w:t xml:space="preserve">а </w:t>
      </w:r>
      <w:r w:rsidR="00A92F2E" w:rsidRPr="00A92F2E">
        <w:t>Ян</w:t>
      </w:r>
      <w:r>
        <w:t>а</w:t>
      </w:r>
      <w:r w:rsidR="00A92F2E" w:rsidRPr="00A92F2E">
        <w:t xml:space="preserve"> Валерьевн</w:t>
      </w:r>
      <w:r>
        <w:t>а</w:t>
      </w:r>
      <w:r w:rsidR="00A92F2E">
        <w:t xml:space="preserve"> ИНН </w:t>
      </w:r>
      <w:r w:rsidR="00A92F2E" w:rsidRPr="00A92F2E">
        <w:t>560204775495</w:t>
      </w:r>
      <w:r w:rsidR="00A92F2E">
        <w:t xml:space="preserve">, ОГРНИП </w:t>
      </w:r>
      <w:r w:rsidR="00A92F2E" w:rsidRPr="00A92F2E">
        <w:t>325565800058548</w:t>
      </w:r>
    </w:p>
    <w:p w14:paraId="2C26692A" w14:textId="46DE6CF0" w:rsidR="00926818" w:rsidRDefault="00926818" w:rsidP="00A92F2E">
      <w:pPr>
        <w:spacing w:after="0"/>
        <w:jc w:val="both"/>
      </w:pPr>
      <w:r w:rsidRPr="00926818">
        <w:rPr>
          <w:b/>
          <w:bCs/>
        </w:rPr>
        <w:t>Принципал:</w:t>
      </w:r>
      <w:r>
        <w:t xml:space="preserve"> ФИО, паспорт РФ: серии №, выдан, дата выдачи, код подразделения, адрес регистрации, совместно именуемые «Стороны» заключили настоящий Договор о нижеследующем:</w:t>
      </w:r>
    </w:p>
    <w:p w14:paraId="097843A0" w14:textId="77777777" w:rsidR="00A92F2E" w:rsidRDefault="00A92F2E" w:rsidP="00A92F2E">
      <w:pPr>
        <w:spacing w:after="0"/>
        <w:jc w:val="both"/>
      </w:pPr>
    </w:p>
    <w:p w14:paraId="65C7104A" w14:textId="59FEFBD5" w:rsidR="00A92F2E" w:rsidRPr="00A92F2E" w:rsidRDefault="00A92F2E" w:rsidP="00A92F2E">
      <w:pPr>
        <w:spacing w:after="0"/>
        <w:jc w:val="center"/>
        <w:rPr>
          <w:b/>
          <w:bCs/>
        </w:rPr>
      </w:pPr>
      <w:r w:rsidRPr="00A92F2E">
        <w:rPr>
          <w:b/>
          <w:bCs/>
        </w:rPr>
        <w:t xml:space="preserve">1. Предмет </w:t>
      </w:r>
      <w:r w:rsidR="00926818">
        <w:rPr>
          <w:b/>
          <w:bCs/>
        </w:rPr>
        <w:t>договора</w:t>
      </w:r>
    </w:p>
    <w:p w14:paraId="514B62BB" w14:textId="177C816E" w:rsidR="00A92F2E" w:rsidRDefault="00A92F2E" w:rsidP="00A92F2E">
      <w:pPr>
        <w:spacing w:after="0"/>
        <w:jc w:val="both"/>
      </w:pPr>
      <w:r>
        <w:t>1.1. Агент обязуется оказать Принципалу услуги по подбору кандидатуры няни в соответствии с требованиями Принципала</w:t>
      </w:r>
      <w:r w:rsidR="00926818">
        <w:t>, сообщенными Агенту в устной или письменной форме.</w:t>
      </w:r>
    </w:p>
    <w:p w14:paraId="1EE63EBE" w14:textId="77777777" w:rsidR="00A92F2E" w:rsidRDefault="00A92F2E" w:rsidP="00A92F2E">
      <w:pPr>
        <w:spacing w:after="0"/>
        <w:jc w:val="both"/>
      </w:pPr>
      <w:r>
        <w:t>1.2. Агент действует от своего имени и за счёт Принципала. Принципал самостоятельно принимает решение о выборе кандидата на роль няни из числа представленных Агентом и самостоятельно согласовывает с выбранной няней перечень, объём, график и иные условия оказания услуг по уходу за ребёнком.</w:t>
      </w:r>
    </w:p>
    <w:p w14:paraId="24EC43FD" w14:textId="4A4B893B" w:rsidR="00A92F2E" w:rsidRDefault="00926818" w:rsidP="00A92F2E">
      <w:pPr>
        <w:spacing w:after="0"/>
        <w:jc w:val="both"/>
      </w:pPr>
      <w:r>
        <w:t xml:space="preserve">1.2.1. </w:t>
      </w:r>
      <w:r w:rsidR="00A92F2E">
        <w:t>Услуги, оказываемые няней Принципалу (включая их содержание, качество, продолжительность и иные характеристики), не являются предметом настояще</w:t>
      </w:r>
      <w:r>
        <w:t>го</w:t>
      </w:r>
      <w:r w:rsidR="00A92F2E">
        <w:t xml:space="preserve"> </w:t>
      </w:r>
      <w:r>
        <w:t>Договора</w:t>
      </w:r>
      <w:r w:rsidR="00A92F2E">
        <w:t xml:space="preserve"> и регулируются отдельным соглашением между Принципалом и няней.</w:t>
      </w:r>
    </w:p>
    <w:p w14:paraId="2BC860B4" w14:textId="77777777" w:rsidR="00A92F2E" w:rsidRDefault="00A92F2E" w:rsidP="00A92F2E">
      <w:pPr>
        <w:spacing w:after="0"/>
        <w:jc w:val="both"/>
      </w:pPr>
    </w:p>
    <w:p w14:paraId="4132AF09" w14:textId="77777777" w:rsidR="00A92F2E" w:rsidRPr="00A92F2E" w:rsidRDefault="00A92F2E" w:rsidP="00A92F2E">
      <w:pPr>
        <w:spacing w:after="0"/>
        <w:jc w:val="center"/>
        <w:rPr>
          <w:b/>
          <w:bCs/>
        </w:rPr>
      </w:pPr>
      <w:r w:rsidRPr="00A92F2E">
        <w:rPr>
          <w:b/>
          <w:bCs/>
        </w:rPr>
        <w:t>2. Права и обязанности сторон</w:t>
      </w:r>
    </w:p>
    <w:p w14:paraId="3593AB52" w14:textId="7AC01489" w:rsidR="00A92F2E" w:rsidRPr="00A92F2E" w:rsidRDefault="00A92F2E" w:rsidP="00A92F2E">
      <w:pPr>
        <w:spacing w:after="0"/>
        <w:jc w:val="both"/>
        <w:rPr>
          <w:b/>
          <w:bCs/>
        </w:rPr>
      </w:pPr>
      <w:r w:rsidRPr="00A92F2E">
        <w:rPr>
          <w:b/>
          <w:bCs/>
        </w:rPr>
        <w:t>2.1. Обязанности Агента:</w:t>
      </w:r>
    </w:p>
    <w:p w14:paraId="7D204865" w14:textId="5A5913B4" w:rsidR="00A92F2E" w:rsidRDefault="00A92F2E" w:rsidP="00A92F2E">
      <w:pPr>
        <w:spacing w:after="0"/>
        <w:jc w:val="both"/>
      </w:pPr>
      <w:r>
        <w:t>2.1.1. Оказать Принципалу посреднические услуги по подбору кандидатуры няни для ухода за ребёнком Принципала в соответствии с условиями настояще</w:t>
      </w:r>
      <w:r w:rsidR="00926818">
        <w:t>го Договора.</w:t>
      </w:r>
    </w:p>
    <w:p w14:paraId="5A864233" w14:textId="77777777" w:rsidR="00A92F2E" w:rsidRDefault="00A92F2E" w:rsidP="00A92F2E">
      <w:pPr>
        <w:spacing w:after="0"/>
        <w:jc w:val="both"/>
      </w:pPr>
      <w:r>
        <w:t>2.1.2. Предоставить Принципалу информацию о кандидатах на должность няни, включая контактные данные и краткую информацию о профессиональном опыте, полученную от самих кандидатов.</w:t>
      </w:r>
    </w:p>
    <w:p w14:paraId="6BA693F0" w14:textId="3A9F49EA" w:rsidR="00A92F2E" w:rsidRDefault="00A92F2E" w:rsidP="00A92F2E">
      <w:pPr>
        <w:spacing w:after="0"/>
        <w:jc w:val="both"/>
      </w:pPr>
      <w:r>
        <w:t>2.1.3. Передать Принципалу контактные данные кандидата, соответствующего требованиям Принципала, после чего обязательства Агента по настояще</w:t>
      </w:r>
      <w:r w:rsidR="00926818">
        <w:t xml:space="preserve">му Договору </w:t>
      </w:r>
      <w:r>
        <w:t>считаются исполненными.</w:t>
      </w:r>
    </w:p>
    <w:p w14:paraId="6BC0AC97" w14:textId="1823EAD2" w:rsidR="00A92F2E" w:rsidRDefault="00A92F2E" w:rsidP="00A92F2E">
      <w:pPr>
        <w:spacing w:after="0"/>
        <w:jc w:val="both"/>
      </w:pPr>
      <w:r>
        <w:t>2.1.4. Принимать от Принципала оплату услуг няни на свой расчётный счёт и осуществлять расчёты с няней самостоятельно.</w:t>
      </w:r>
    </w:p>
    <w:p w14:paraId="6C2FB0F4" w14:textId="35E0CF92" w:rsidR="00A92F2E" w:rsidRPr="003211AF" w:rsidRDefault="00A92F2E" w:rsidP="00A92F2E">
      <w:pPr>
        <w:spacing w:after="0"/>
        <w:jc w:val="both"/>
        <w:rPr>
          <w:b/>
          <w:bCs/>
        </w:rPr>
      </w:pPr>
      <w:r w:rsidRPr="003211AF">
        <w:rPr>
          <w:b/>
          <w:bCs/>
        </w:rPr>
        <w:t>2.2. Права Агента:</w:t>
      </w:r>
    </w:p>
    <w:p w14:paraId="7CA483C3" w14:textId="3C239AD4" w:rsidR="00A92F2E" w:rsidRDefault="00A92F2E" w:rsidP="00A92F2E">
      <w:pPr>
        <w:spacing w:after="0"/>
        <w:jc w:val="both"/>
      </w:pPr>
      <w:r>
        <w:t>2.2.1. Отказаться от оказания услуг в случае нарушения Принципалом условий настояще</w:t>
      </w:r>
      <w:r w:rsidR="00926818">
        <w:t>го Договора,</w:t>
      </w:r>
      <w:r>
        <w:t xml:space="preserve"> в том числе при несвоевременной оплате.</w:t>
      </w:r>
    </w:p>
    <w:p w14:paraId="4E5FCB3F" w14:textId="77777777" w:rsidR="00A92F2E" w:rsidRDefault="00A92F2E" w:rsidP="00A92F2E">
      <w:pPr>
        <w:spacing w:after="0"/>
        <w:jc w:val="both"/>
      </w:pPr>
      <w:r>
        <w:t>2.2.2. Не нести ответственность за действия и (или) бездействие няни, в том числе за качество оказываемых няней услуг, её профессиональную компетентность, поведение, соблюдение трудовой дисциплины и иные обстоятельства, возникающие после передачи контактов няни Принципалу.</w:t>
      </w:r>
    </w:p>
    <w:p w14:paraId="79446B60" w14:textId="34F43E66" w:rsidR="00A92F2E" w:rsidRDefault="00A92F2E" w:rsidP="00A92F2E">
      <w:pPr>
        <w:spacing w:after="0"/>
        <w:jc w:val="both"/>
      </w:pPr>
      <w:r>
        <w:t>2.2.3. Не проводить проверку подлинности, достоверности и полноты документов, представленных няней (включая, но не ограничиваясь: документы об образовании, квалификации, трудовой деятельности, медицинские справки и иные документы).</w:t>
      </w:r>
    </w:p>
    <w:p w14:paraId="13380D58" w14:textId="0C87E68A" w:rsidR="00A92F2E" w:rsidRPr="003211AF" w:rsidRDefault="00A92F2E" w:rsidP="00A92F2E">
      <w:pPr>
        <w:spacing w:after="0"/>
        <w:jc w:val="both"/>
        <w:rPr>
          <w:b/>
          <w:bCs/>
        </w:rPr>
      </w:pPr>
      <w:r w:rsidRPr="003211AF">
        <w:rPr>
          <w:b/>
          <w:bCs/>
        </w:rPr>
        <w:lastRenderedPageBreak/>
        <w:t>2.3. Обязанности Принципала:</w:t>
      </w:r>
    </w:p>
    <w:p w14:paraId="6864A06A" w14:textId="6F83EAF7" w:rsidR="00A92F2E" w:rsidRDefault="00A92F2E" w:rsidP="00A92F2E">
      <w:pPr>
        <w:spacing w:after="0"/>
        <w:jc w:val="both"/>
      </w:pPr>
      <w:r>
        <w:t xml:space="preserve">2.3.1. Своевременно и в полном объёме оплачивать услуги Агента и услуги няни в порядке, установленном </w:t>
      </w:r>
      <w:r w:rsidR="00926818">
        <w:t>настоящим Договором.</w:t>
      </w:r>
    </w:p>
    <w:p w14:paraId="776AEC3B" w14:textId="77777777" w:rsidR="00A92F2E" w:rsidRDefault="00A92F2E" w:rsidP="00A92F2E">
      <w:pPr>
        <w:spacing w:after="0"/>
        <w:jc w:val="both"/>
      </w:pPr>
      <w:r>
        <w:t>2.3.2. Самостоятельно заключать с выбранной няней договор (соглашение) о предоставлении услуг по уходу за ребёнком.</w:t>
      </w:r>
    </w:p>
    <w:p w14:paraId="5BF57896" w14:textId="77777777" w:rsidR="00A92F2E" w:rsidRDefault="00A92F2E" w:rsidP="00A92F2E">
      <w:pPr>
        <w:spacing w:after="0"/>
        <w:jc w:val="both"/>
      </w:pPr>
      <w:r>
        <w:t>2.3.3. Самостоятельно контролировать качество и объём услуг, оказываемых няней, а также соблюдение няней условий договора, заключённого с Принципалом.</w:t>
      </w:r>
    </w:p>
    <w:p w14:paraId="3DE717B6" w14:textId="54A3EF15" w:rsidR="00A92F2E" w:rsidRPr="003211AF" w:rsidRDefault="00A92F2E" w:rsidP="00A92F2E">
      <w:pPr>
        <w:spacing w:after="0"/>
        <w:jc w:val="both"/>
        <w:rPr>
          <w:b/>
          <w:bCs/>
        </w:rPr>
      </w:pPr>
      <w:r w:rsidRPr="003211AF">
        <w:rPr>
          <w:b/>
          <w:bCs/>
        </w:rPr>
        <w:t>2.4. Права Принципала:</w:t>
      </w:r>
    </w:p>
    <w:p w14:paraId="65858033" w14:textId="77777777" w:rsidR="00A92F2E" w:rsidRDefault="00A92F2E" w:rsidP="00A92F2E">
      <w:pPr>
        <w:spacing w:after="0"/>
        <w:jc w:val="both"/>
      </w:pPr>
      <w:r>
        <w:t>2.4.1. Получить от Агента информацию о кандидатах на должность няни в объёме, предоставленном самими кандидатами Агенту.</w:t>
      </w:r>
    </w:p>
    <w:p w14:paraId="4D94119F" w14:textId="77777777" w:rsidR="00A92F2E" w:rsidRDefault="00A92F2E" w:rsidP="00A92F2E">
      <w:pPr>
        <w:spacing w:after="0"/>
        <w:jc w:val="both"/>
      </w:pPr>
      <w:r>
        <w:t>2.4.2. Отказаться от услуг конкретного кандидата и запросить подбор иного кандидата в порядке, согласованном со Агентом.</w:t>
      </w:r>
    </w:p>
    <w:p w14:paraId="4474EC95" w14:textId="77777777" w:rsidR="00A92F2E" w:rsidRDefault="00A92F2E" w:rsidP="00A92F2E">
      <w:pPr>
        <w:spacing w:after="0"/>
        <w:jc w:val="both"/>
      </w:pPr>
    </w:p>
    <w:p w14:paraId="54A4F894" w14:textId="77777777" w:rsidR="00A92F2E" w:rsidRPr="003211AF" w:rsidRDefault="00A92F2E" w:rsidP="003211AF">
      <w:pPr>
        <w:spacing w:after="0"/>
        <w:jc w:val="center"/>
        <w:rPr>
          <w:b/>
          <w:bCs/>
        </w:rPr>
      </w:pPr>
      <w:r w:rsidRPr="003211AF">
        <w:rPr>
          <w:b/>
          <w:bCs/>
        </w:rPr>
        <w:t>3. Порядок оплаты</w:t>
      </w:r>
    </w:p>
    <w:p w14:paraId="57E1278C" w14:textId="67744B40" w:rsidR="00A92F2E" w:rsidRDefault="00A92F2E" w:rsidP="00A92F2E">
      <w:pPr>
        <w:spacing w:after="0"/>
        <w:jc w:val="both"/>
      </w:pPr>
      <w:r>
        <w:t xml:space="preserve">3.1. Принципал обязуется перечислять вознаграждение за услуги няни на расчётный счёт Агента в сроки и в размере, установленных тарифами, опубликованными на сайте Агента </w:t>
      </w:r>
      <w:r w:rsidR="003211AF" w:rsidRPr="003211AF">
        <w:t>mybeautifulbabysitter.ru</w:t>
      </w:r>
      <w:r w:rsidR="003211AF">
        <w:t xml:space="preserve"> </w:t>
      </w:r>
    </w:p>
    <w:p w14:paraId="73B70145" w14:textId="0C4663A7" w:rsidR="00A92F2E" w:rsidRDefault="00A92F2E" w:rsidP="00A92F2E">
      <w:pPr>
        <w:spacing w:after="0"/>
        <w:jc w:val="both"/>
      </w:pPr>
      <w:r>
        <w:t>3.2. Агент самостоятельно осуществляет расчёты с няней, выбранной Принципалом, включая выплату вознаграждения, удержание налогов и иных обязательных платежей</w:t>
      </w:r>
      <w:r w:rsidR="003211AF">
        <w:t>.</w:t>
      </w:r>
    </w:p>
    <w:p w14:paraId="4EB8A4FC" w14:textId="057DAD9F" w:rsidR="00A92F2E" w:rsidRDefault="00A92F2E" w:rsidP="00A92F2E">
      <w:pPr>
        <w:spacing w:after="0"/>
        <w:jc w:val="both"/>
      </w:pPr>
      <w:r>
        <w:t>3.3. Оплата услуг Агента (агентское вознаграждение) производится Принципалом в порядке и размере, указанных в тарифах на сайте Агента</w:t>
      </w:r>
    </w:p>
    <w:p w14:paraId="1C9E2733" w14:textId="4E8A5247" w:rsidR="00A92F2E" w:rsidRDefault="00A92F2E" w:rsidP="00A92F2E">
      <w:pPr>
        <w:spacing w:after="0"/>
        <w:jc w:val="both"/>
      </w:pPr>
      <w:r>
        <w:t>3.4. Все платежи осуществляются в формате полной предоплаты</w:t>
      </w:r>
      <w:r w:rsidR="003211AF">
        <w:t xml:space="preserve"> путем ее перечисления на расчетный счет Агента.</w:t>
      </w:r>
    </w:p>
    <w:p w14:paraId="7A528639" w14:textId="7A27281F" w:rsidR="00A92F2E" w:rsidRDefault="00A92F2E" w:rsidP="00A92F2E">
      <w:pPr>
        <w:spacing w:after="0"/>
        <w:jc w:val="both"/>
      </w:pPr>
      <w:r>
        <w:t>3.5. В случае если фактически оказанный няней объём услуг превышает объём, оплаченный Принципалом, последний обязуется внести оплату за дополнительные услуги в течение 3 (трёх) рабочих дней с даты получения от Агента письменного требования (счёта, уведомления или иного документа) об оплате.</w:t>
      </w:r>
    </w:p>
    <w:p w14:paraId="4AF42979" w14:textId="77777777" w:rsidR="00A92F2E" w:rsidRDefault="00A92F2E" w:rsidP="00A92F2E">
      <w:pPr>
        <w:spacing w:after="0"/>
        <w:jc w:val="both"/>
      </w:pPr>
    </w:p>
    <w:p w14:paraId="13E7EF09" w14:textId="77777777" w:rsidR="00A92F2E" w:rsidRPr="003211AF" w:rsidRDefault="00A92F2E" w:rsidP="003211AF">
      <w:pPr>
        <w:spacing w:after="0"/>
        <w:jc w:val="center"/>
        <w:rPr>
          <w:b/>
          <w:bCs/>
        </w:rPr>
      </w:pPr>
      <w:r w:rsidRPr="003211AF">
        <w:rPr>
          <w:b/>
          <w:bCs/>
        </w:rPr>
        <w:t>4. Ограничение ответственности Агента</w:t>
      </w:r>
    </w:p>
    <w:p w14:paraId="43C9EB36" w14:textId="77777777" w:rsidR="00A92F2E" w:rsidRDefault="00A92F2E" w:rsidP="00A92F2E">
      <w:pPr>
        <w:spacing w:after="0"/>
        <w:jc w:val="both"/>
      </w:pPr>
      <w:r>
        <w:t>4.1. Агент не несёт ответственности перед Принципалом за действия и (или) бездействие няни, включая, но не ограничиваясь:</w:t>
      </w:r>
    </w:p>
    <w:p w14:paraId="34514046" w14:textId="77777777" w:rsidR="00A92F2E" w:rsidRDefault="00A92F2E" w:rsidP="00A92F2E">
      <w:pPr>
        <w:spacing w:after="0"/>
        <w:jc w:val="both"/>
      </w:pPr>
      <w:r>
        <w:t>— ненадлежащее исполнение няней своих обязанностей;</w:t>
      </w:r>
    </w:p>
    <w:p w14:paraId="2C1B861D" w14:textId="77777777" w:rsidR="00A92F2E" w:rsidRDefault="00A92F2E" w:rsidP="00A92F2E">
      <w:pPr>
        <w:spacing w:after="0"/>
        <w:jc w:val="both"/>
      </w:pPr>
      <w:r>
        <w:t>— причинение вреда здоровью или имуществу Принципала или его ребёнка;</w:t>
      </w:r>
    </w:p>
    <w:p w14:paraId="36F4C15B" w14:textId="77777777" w:rsidR="00A92F2E" w:rsidRDefault="00A92F2E" w:rsidP="00A92F2E">
      <w:pPr>
        <w:spacing w:after="0"/>
        <w:jc w:val="both"/>
      </w:pPr>
      <w:r>
        <w:t>— нарушение няней условий договора, заключённого с Принципалом;</w:t>
      </w:r>
    </w:p>
    <w:p w14:paraId="37805984" w14:textId="2B83569F" w:rsidR="00A92F2E" w:rsidRDefault="00A92F2E" w:rsidP="00A92F2E">
      <w:pPr>
        <w:spacing w:after="0"/>
        <w:jc w:val="both"/>
      </w:pPr>
      <w:r>
        <w:t>— предоставление няней недостоверной информации о своём образовании, квалификации, опыте работы или иных характеристиках.</w:t>
      </w:r>
    </w:p>
    <w:p w14:paraId="0869D250" w14:textId="689EC9A8" w:rsidR="00A92F2E" w:rsidRDefault="00A92F2E" w:rsidP="00A92F2E">
      <w:pPr>
        <w:spacing w:after="0"/>
        <w:jc w:val="both"/>
      </w:pPr>
      <w:r>
        <w:t>4.2. Агент не проводит проверку документов, представленных няней (в том числе дипломов, сертификатов, рекомендаций, медицинских справок и иных документов), и не гарантирует их подлинность, достоверность или соответствие требованиям законодательства РФ.</w:t>
      </w:r>
    </w:p>
    <w:p w14:paraId="065C31AE" w14:textId="48EDB140" w:rsidR="00A92F2E" w:rsidRDefault="00A92F2E" w:rsidP="00A92F2E">
      <w:pPr>
        <w:spacing w:after="0"/>
        <w:jc w:val="both"/>
      </w:pPr>
      <w:r>
        <w:t>4.3. Обязательство Агента по настояще</w:t>
      </w:r>
      <w:r w:rsidR="00926818">
        <w:t>му Договору</w:t>
      </w:r>
      <w:r>
        <w:t xml:space="preserve"> считается полностью исполненным с момента передачи Принципалу контактных данных кандидата на должность няни, соответствующего заявленным Принципалом критериям.</w:t>
      </w:r>
    </w:p>
    <w:p w14:paraId="5681407F" w14:textId="75D8DA51" w:rsidR="00A92F2E" w:rsidRDefault="00A92F2E" w:rsidP="00A92F2E">
      <w:pPr>
        <w:spacing w:after="0"/>
        <w:jc w:val="both"/>
      </w:pPr>
      <w:r>
        <w:t xml:space="preserve">4.4. Принципал подтверждает, что осознаёт характер оказываемых Агентом услуг как посреднических и принимает на себя все риски, связанные с последующим </w:t>
      </w:r>
      <w:r>
        <w:lastRenderedPageBreak/>
        <w:t>взаимодействием с няней, включая риски, связанные с её профессиональной пригодностью, личными качествами и поведением.</w:t>
      </w:r>
    </w:p>
    <w:p w14:paraId="70808357" w14:textId="77777777" w:rsidR="003211AF" w:rsidRDefault="003211AF" w:rsidP="00A92F2E">
      <w:pPr>
        <w:spacing w:after="0"/>
        <w:jc w:val="both"/>
      </w:pPr>
    </w:p>
    <w:p w14:paraId="379436BB" w14:textId="77777777" w:rsidR="00A92F2E" w:rsidRPr="003211AF" w:rsidRDefault="00A92F2E" w:rsidP="003211AF">
      <w:pPr>
        <w:spacing w:after="0"/>
        <w:jc w:val="center"/>
        <w:rPr>
          <w:b/>
          <w:bCs/>
        </w:rPr>
      </w:pPr>
      <w:r w:rsidRPr="003211AF">
        <w:rPr>
          <w:b/>
          <w:bCs/>
        </w:rPr>
        <w:t>5. Порядок разрешения споров</w:t>
      </w:r>
    </w:p>
    <w:p w14:paraId="4C0481AB" w14:textId="3BFB2714" w:rsidR="00A92F2E" w:rsidRDefault="00A92F2E" w:rsidP="00A92F2E">
      <w:pPr>
        <w:spacing w:after="0"/>
        <w:jc w:val="both"/>
      </w:pPr>
      <w:r>
        <w:t>5.1. Стороны обязуются предпринять все возможные усилия для разрешения всех споров и разногласий, возникающих из настояще</w:t>
      </w:r>
      <w:r w:rsidR="00926818">
        <w:t xml:space="preserve">го Договора </w:t>
      </w:r>
      <w:r>
        <w:t>или в связи с н</w:t>
      </w:r>
      <w:r w:rsidR="00926818">
        <w:t>им</w:t>
      </w:r>
      <w:r>
        <w:t>, путём переговоров.</w:t>
      </w:r>
    </w:p>
    <w:p w14:paraId="63EF5FE0" w14:textId="08D6043A" w:rsidR="00A92F2E" w:rsidRDefault="00A92F2E" w:rsidP="00A92F2E">
      <w:pPr>
        <w:spacing w:after="0"/>
        <w:jc w:val="both"/>
      </w:pPr>
      <w:r>
        <w:t>5.2. В случае возникновения спора Принципал направляет Агенту письменную претензию с изложением сути спора и требований. Претензия направляется по адресу электронной почты Агента, указанному в разделе 6.4 настоящ</w:t>
      </w:r>
      <w:r w:rsidR="00926818">
        <w:t>его Договора.</w:t>
      </w:r>
    </w:p>
    <w:p w14:paraId="713DFDA6" w14:textId="77777777" w:rsidR="00A92F2E" w:rsidRDefault="00A92F2E" w:rsidP="00A92F2E">
      <w:pPr>
        <w:spacing w:after="0"/>
        <w:jc w:val="both"/>
      </w:pPr>
      <w:r>
        <w:t>5.3. Агент рассматривает претензию в течение 10 (десяти) рабочих дней с даты её получения и направляет Принципалу мотивированный ответ.</w:t>
      </w:r>
    </w:p>
    <w:p w14:paraId="7238AB02" w14:textId="77777777" w:rsidR="00A92F2E" w:rsidRDefault="00A92F2E" w:rsidP="00A92F2E">
      <w:pPr>
        <w:spacing w:after="0"/>
        <w:jc w:val="both"/>
      </w:pPr>
      <w:r>
        <w:t>5.4. В случае недостижения согласия в претензионном порядке спор подлежит передаче на рассмотрение в суд по месту нахождения Агента в соответствии с действующим законодательством Российской Федерации.</w:t>
      </w:r>
    </w:p>
    <w:p w14:paraId="0305668A" w14:textId="77777777" w:rsidR="00A92F2E" w:rsidRDefault="00A92F2E" w:rsidP="00A92F2E">
      <w:pPr>
        <w:spacing w:after="0"/>
        <w:jc w:val="both"/>
      </w:pPr>
    </w:p>
    <w:p w14:paraId="013B6486" w14:textId="77777777" w:rsidR="00A92F2E" w:rsidRPr="003211AF" w:rsidRDefault="00A92F2E" w:rsidP="003211AF">
      <w:pPr>
        <w:spacing w:after="0"/>
        <w:jc w:val="center"/>
        <w:rPr>
          <w:b/>
          <w:bCs/>
        </w:rPr>
      </w:pPr>
      <w:r w:rsidRPr="003211AF">
        <w:rPr>
          <w:b/>
          <w:bCs/>
        </w:rPr>
        <w:t>6. Заключительные положения</w:t>
      </w:r>
    </w:p>
    <w:p w14:paraId="5E8C187C" w14:textId="5DA29D7A" w:rsidR="00A92F2E" w:rsidRDefault="00A92F2E" w:rsidP="00A92F2E">
      <w:pPr>
        <w:spacing w:after="0"/>
        <w:jc w:val="both"/>
      </w:pPr>
      <w:r>
        <w:t xml:space="preserve">6.1. </w:t>
      </w:r>
      <w:r w:rsidR="00926818">
        <w:t>Настоящий Договор составлен в двух экземплярах, имеющих равную юридическую силу.</w:t>
      </w:r>
    </w:p>
    <w:p w14:paraId="34702A77" w14:textId="4CC7B5C0" w:rsidR="00A92F2E" w:rsidRDefault="00A92F2E" w:rsidP="00A92F2E">
      <w:pPr>
        <w:spacing w:after="0"/>
        <w:jc w:val="both"/>
      </w:pPr>
      <w:r>
        <w:t>6.</w:t>
      </w:r>
      <w:r w:rsidR="00926818">
        <w:t>2</w:t>
      </w:r>
      <w:r>
        <w:t>. К отношениям, не урегулированным настоящ</w:t>
      </w:r>
      <w:r w:rsidR="00926818">
        <w:t>им Договором</w:t>
      </w:r>
      <w:r>
        <w:t>, применяются нормы действующего законодательства Российской Федерации.</w:t>
      </w:r>
    </w:p>
    <w:p w14:paraId="4E19EE12" w14:textId="6E862D47" w:rsidR="00A92F2E" w:rsidRDefault="00A92F2E" w:rsidP="00A92F2E">
      <w:pPr>
        <w:spacing w:after="0"/>
        <w:jc w:val="both"/>
      </w:pPr>
      <w:r>
        <w:t>6.</w:t>
      </w:r>
      <w:r w:rsidR="00926818">
        <w:t>3</w:t>
      </w:r>
      <w:r>
        <w:t>. Все юридически значимые сообщения, включая претензии, уведомления, требования, акты и иные документы, направляются Сторонами в электронной форме по следующим адресам электронной почты:</w:t>
      </w:r>
    </w:p>
    <w:p w14:paraId="53CF1662" w14:textId="134DD164" w:rsidR="00A92F2E" w:rsidRDefault="00A92F2E" w:rsidP="00A92F2E">
      <w:pPr>
        <w:spacing w:after="0"/>
        <w:jc w:val="both"/>
      </w:pPr>
      <w:r>
        <w:t xml:space="preserve">— в отношении Агента — на адрес: </w:t>
      </w:r>
      <w:r w:rsidRPr="00A92F2E">
        <w:t>moyaprekrasnaya.nyanya@mail.ru</w:t>
      </w:r>
      <w:r>
        <w:t>;</w:t>
      </w:r>
    </w:p>
    <w:p w14:paraId="4A9A9261" w14:textId="3FF2E644" w:rsidR="00A92F2E" w:rsidRDefault="00A92F2E" w:rsidP="00A92F2E">
      <w:pPr>
        <w:spacing w:after="0"/>
        <w:jc w:val="both"/>
      </w:pPr>
      <w:r>
        <w:t>— в отношении Принципала — на адрес</w:t>
      </w:r>
      <w:r w:rsidR="00926818">
        <w:t>: _____________________________________</w:t>
      </w:r>
    </w:p>
    <w:p w14:paraId="7FE8B087" w14:textId="1B6CF61C" w:rsidR="00926818" w:rsidRDefault="00926818" w:rsidP="00A92F2E">
      <w:pPr>
        <w:spacing w:after="0"/>
        <w:jc w:val="both"/>
      </w:pPr>
      <w:r>
        <w:t xml:space="preserve">6.4. Для текущей переписки Стороны используют мессенджер </w:t>
      </w:r>
      <w:r>
        <w:rPr>
          <w:lang w:val="en-US"/>
        </w:rPr>
        <w:t>WhatsApp</w:t>
      </w:r>
      <w:r>
        <w:t>/</w:t>
      </w:r>
      <w:r>
        <w:rPr>
          <w:lang w:val="en-US"/>
        </w:rPr>
        <w:t>Telegram</w:t>
      </w:r>
      <w:r>
        <w:t xml:space="preserve"> и ведут ее по следующим аккаунтам: </w:t>
      </w:r>
    </w:p>
    <w:p w14:paraId="758C1352" w14:textId="7647E9B0" w:rsidR="00926818" w:rsidRDefault="00926818" w:rsidP="00A92F2E">
      <w:pPr>
        <w:spacing w:after="0"/>
        <w:jc w:val="both"/>
      </w:pPr>
      <w:r>
        <w:t>- Агент:</w:t>
      </w:r>
      <w:r w:rsidR="00C53ABA">
        <w:t xml:space="preserve"> _________________________________________________________________</w:t>
      </w:r>
    </w:p>
    <w:p w14:paraId="3AEFE8A2" w14:textId="0371C514" w:rsidR="00926818" w:rsidRPr="00926818" w:rsidRDefault="00926818" w:rsidP="00A92F2E">
      <w:pPr>
        <w:spacing w:after="0"/>
        <w:jc w:val="both"/>
      </w:pPr>
      <w:r>
        <w:t>- Принципал:</w:t>
      </w:r>
      <w:r w:rsidR="00C53ABA">
        <w:t xml:space="preserve"> _____________________________________________________________</w:t>
      </w:r>
    </w:p>
    <w:p w14:paraId="26EE78D8" w14:textId="77777777" w:rsidR="00A92F2E" w:rsidRDefault="00A92F2E" w:rsidP="00A92F2E">
      <w:pPr>
        <w:spacing w:after="0"/>
        <w:jc w:val="both"/>
      </w:pPr>
      <w:r>
        <w:t>6.5. Сообщение считается полученным Стороной в день его отправки на указанный выше адрес электронной почты, если не доказано иное (в том числе факт неполучения по техническим причинам, не зависящим от отправителя). Стороны обязуются своевременно информировать друг друга об изменении своих контактных данных, включая адрес электронной почты.</w:t>
      </w:r>
    </w:p>
    <w:p w14:paraId="7FA00CE8" w14:textId="2800E4D7" w:rsidR="005E3013" w:rsidRDefault="005E3013" w:rsidP="00A92F2E">
      <w:pPr>
        <w:spacing w:after="0"/>
        <w:jc w:val="both"/>
      </w:pPr>
      <w:r>
        <w:t>6.6. Во всем остальном Стороны руководствуются законодательством РФ.</w:t>
      </w:r>
    </w:p>
    <w:p w14:paraId="55BBE201" w14:textId="77777777" w:rsidR="005E3013" w:rsidRDefault="005E3013" w:rsidP="00A92F2E">
      <w:pPr>
        <w:spacing w:after="0"/>
        <w:jc w:val="both"/>
      </w:pPr>
    </w:p>
    <w:p w14:paraId="7FCD5E56" w14:textId="1C7F6C17" w:rsidR="005E3013" w:rsidRDefault="005E3013" w:rsidP="005E3013">
      <w:pPr>
        <w:spacing w:after="0"/>
        <w:jc w:val="center"/>
        <w:rPr>
          <w:b/>
          <w:bCs/>
        </w:rPr>
      </w:pPr>
      <w:r w:rsidRPr="005E3013">
        <w:rPr>
          <w:b/>
          <w:bCs/>
        </w:rPr>
        <w:t xml:space="preserve">7. </w:t>
      </w:r>
      <w:r w:rsidR="00C53ABA">
        <w:rPr>
          <w:b/>
          <w:bCs/>
        </w:rPr>
        <w:t>Подписи</w:t>
      </w:r>
      <w:r w:rsidRPr="005E3013">
        <w:rPr>
          <w:b/>
          <w:bCs/>
        </w:rPr>
        <w:t xml:space="preserve"> </w:t>
      </w:r>
      <w:r w:rsidR="00926818">
        <w:rPr>
          <w:b/>
          <w:bCs/>
        </w:rPr>
        <w:t>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C53ABA" w14:paraId="1183480C" w14:textId="77777777" w:rsidTr="00C53ABA">
        <w:tc>
          <w:tcPr>
            <w:tcW w:w="5097" w:type="dxa"/>
          </w:tcPr>
          <w:p w14:paraId="760E10AB" w14:textId="77777777" w:rsidR="00C53ABA" w:rsidRPr="00C53ABA" w:rsidRDefault="00C53ABA" w:rsidP="00C53ABA">
            <w:pPr>
              <w:rPr>
                <w:b/>
                <w:bCs/>
              </w:rPr>
            </w:pPr>
            <w:r w:rsidRPr="00C53ABA">
              <w:rPr>
                <w:b/>
                <w:bCs/>
              </w:rPr>
              <w:t>Агент</w:t>
            </w:r>
          </w:p>
          <w:p w14:paraId="21F1935C" w14:textId="2A9BBF79" w:rsidR="00C53ABA" w:rsidRDefault="00C53ABA" w:rsidP="00C53ABA">
            <w:r>
              <w:t>_____________________/Иванова Я.В./</w:t>
            </w:r>
          </w:p>
        </w:tc>
        <w:tc>
          <w:tcPr>
            <w:tcW w:w="5097" w:type="dxa"/>
          </w:tcPr>
          <w:p w14:paraId="5A98D4BB" w14:textId="77777777" w:rsidR="00C53ABA" w:rsidRPr="00C53ABA" w:rsidRDefault="00C53ABA" w:rsidP="00C53ABA">
            <w:pPr>
              <w:rPr>
                <w:b/>
                <w:bCs/>
              </w:rPr>
            </w:pPr>
            <w:r w:rsidRPr="00C53ABA">
              <w:rPr>
                <w:b/>
                <w:bCs/>
              </w:rPr>
              <w:t>Принципал</w:t>
            </w:r>
          </w:p>
          <w:p w14:paraId="4BAEF1E9" w14:textId="643F62B6" w:rsidR="00C53ABA" w:rsidRDefault="00C53ABA" w:rsidP="00C53ABA">
            <w:r>
              <w:t>_____________________/____________/</w:t>
            </w:r>
          </w:p>
        </w:tc>
      </w:tr>
    </w:tbl>
    <w:p w14:paraId="35D31950" w14:textId="25592AB7" w:rsidR="005E3013" w:rsidRPr="00C53ABA" w:rsidRDefault="005E3013" w:rsidP="00C53ABA">
      <w:pPr>
        <w:spacing w:after="0"/>
      </w:pPr>
      <w:r w:rsidRPr="005E3013">
        <w:br/>
      </w:r>
    </w:p>
    <w:p w14:paraId="29365A9C" w14:textId="77777777" w:rsidR="00F12C76" w:rsidRPr="005E3013" w:rsidRDefault="00F12C76" w:rsidP="00A92F2E">
      <w:pPr>
        <w:spacing w:after="0"/>
        <w:jc w:val="both"/>
        <w:rPr>
          <w:lang w:val="en-US"/>
        </w:rPr>
      </w:pPr>
    </w:p>
    <w:sectPr w:rsidR="00F12C76" w:rsidRPr="005E3013" w:rsidSect="00A92F2E">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1D"/>
    <w:rsid w:val="003211AF"/>
    <w:rsid w:val="003E751D"/>
    <w:rsid w:val="00582FEB"/>
    <w:rsid w:val="005E3013"/>
    <w:rsid w:val="006B69BC"/>
    <w:rsid w:val="006C0B77"/>
    <w:rsid w:val="008242FF"/>
    <w:rsid w:val="00870751"/>
    <w:rsid w:val="008C29F0"/>
    <w:rsid w:val="00922C48"/>
    <w:rsid w:val="00926818"/>
    <w:rsid w:val="00A44A73"/>
    <w:rsid w:val="00A92F2E"/>
    <w:rsid w:val="00B85353"/>
    <w:rsid w:val="00B915B7"/>
    <w:rsid w:val="00C53AB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4BBF"/>
  <w15:chartTrackingRefBased/>
  <w15:docId w15:val="{1A0C0733-CDB3-4378-99E4-D836DD9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E75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E75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E751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E75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E751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E75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E75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E75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E75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1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E75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E751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E751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E751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E75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E75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E75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E751D"/>
    <w:rPr>
      <w:rFonts w:eastAsiaTheme="majorEastAsia" w:cstheme="majorBidi"/>
      <w:color w:val="272727" w:themeColor="text1" w:themeTint="D8"/>
      <w:sz w:val="28"/>
    </w:rPr>
  </w:style>
  <w:style w:type="paragraph" w:styleId="a3">
    <w:name w:val="Title"/>
    <w:basedOn w:val="a"/>
    <w:next w:val="a"/>
    <w:link w:val="a4"/>
    <w:uiPriority w:val="10"/>
    <w:qFormat/>
    <w:rsid w:val="003E751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7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5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E75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751D"/>
    <w:pPr>
      <w:spacing w:before="160"/>
      <w:jc w:val="center"/>
    </w:pPr>
    <w:rPr>
      <w:i/>
      <w:iCs/>
      <w:color w:val="404040" w:themeColor="text1" w:themeTint="BF"/>
    </w:rPr>
  </w:style>
  <w:style w:type="character" w:customStyle="1" w:styleId="22">
    <w:name w:val="Цитата 2 Знак"/>
    <w:basedOn w:val="a0"/>
    <w:link w:val="21"/>
    <w:uiPriority w:val="29"/>
    <w:rsid w:val="003E751D"/>
    <w:rPr>
      <w:rFonts w:ascii="Times New Roman" w:hAnsi="Times New Roman"/>
      <w:i/>
      <w:iCs/>
      <w:color w:val="404040" w:themeColor="text1" w:themeTint="BF"/>
      <w:sz w:val="28"/>
    </w:rPr>
  </w:style>
  <w:style w:type="paragraph" w:styleId="a7">
    <w:name w:val="List Paragraph"/>
    <w:basedOn w:val="a"/>
    <w:uiPriority w:val="34"/>
    <w:qFormat/>
    <w:rsid w:val="003E751D"/>
    <w:pPr>
      <w:ind w:left="720"/>
      <w:contextualSpacing/>
    </w:pPr>
  </w:style>
  <w:style w:type="character" w:styleId="a8">
    <w:name w:val="Intense Emphasis"/>
    <w:basedOn w:val="a0"/>
    <w:uiPriority w:val="21"/>
    <w:qFormat/>
    <w:rsid w:val="003E751D"/>
    <w:rPr>
      <w:i/>
      <w:iCs/>
      <w:color w:val="2E74B5" w:themeColor="accent1" w:themeShade="BF"/>
    </w:rPr>
  </w:style>
  <w:style w:type="paragraph" w:styleId="a9">
    <w:name w:val="Intense Quote"/>
    <w:basedOn w:val="a"/>
    <w:next w:val="a"/>
    <w:link w:val="aa"/>
    <w:uiPriority w:val="30"/>
    <w:qFormat/>
    <w:rsid w:val="003E75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E751D"/>
    <w:rPr>
      <w:rFonts w:ascii="Times New Roman" w:hAnsi="Times New Roman"/>
      <w:i/>
      <w:iCs/>
      <w:color w:val="2E74B5" w:themeColor="accent1" w:themeShade="BF"/>
      <w:sz w:val="28"/>
    </w:rPr>
  </w:style>
  <w:style w:type="character" w:styleId="ab">
    <w:name w:val="Intense Reference"/>
    <w:basedOn w:val="a0"/>
    <w:uiPriority w:val="32"/>
    <w:qFormat/>
    <w:rsid w:val="003E751D"/>
    <w:rPr>
      <w:b/>
      <w:bCs/>
      <w:smallCaps/>
      <w:color w:val="2E74B5" w:themeColor="accent1" w:themeShade="BF"/>
      <w:spacing w:val="5"/>
    </w:rPr>
  </w:style>
  <w:style w:type="table" w:styleId="ac">
    <w:name w:val="Table Grid"/>
    <w:basedOn w:val="a1"/>
    <w:uiPriority w:val="39"/>
    <w:rsid w:val="00A9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211AF"/>
    <w:rPr>
      <w:color w:val="0563C1" w:themeColor="hyperlink"/>
      <w:u w:val="single"/>
    </w:rPr>
  </w:style>
  <w:style w:type="character" w:styleId="ae">
    <w:name w:val="Unresolved Mention"/>
    <w:basedOn w:val="a0"/>
    <w:uiPriority w:val="99"/>
    <w:semiHidden/>
    <w:unhideWhenUsed/>
    <w:rsid w:val="0032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Серебряков</dc:creator>
  <cp:keywords/>
  <dc:description/>
  <cp:lastModifiedBy>Антон Серебряков</cp:lastModifiedBy>
  <cp:revision>2</cp:revision>
  <dcterms:created xsi:type="dcterms:W3CDTF">2025-10-14T12:12:00Z</dcterms:created>
  <dcterms:modified xsi:type="dcterms:W3CDTF">2025-10-14T12:12:00Z</dcterms:modified>
</cp:coreProperties>
</file>